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AF42F" w14:textId="4672EC3F" w:rsidR="00EF4D53" w:rsidRDefault="00EF4D53" w:rsidP="005F4C87">
      <w:pPr>
        <w:pStyle w:val="TitreR"/>
      </w:pPr>
      <w:r w:rsidRPr="00BF5AF0">
        <w:t xml:space="preserve">Rencontre d'accueil </w:t>
      </w:r>
      <w:r w:rsidR="005F4C87">
        <w:t>4H</w:t>
      </w:r>
    </w:p>
    <w:p w14:paraId="4BB670C9" w14:textId="21551DA0" w:rsidR="00EF4D53" w:rsidRDefault="00EF4D53" w:rsidP="005F4C87">
      <w:pPr>
        <w:pStyle w:val="Titres123"/>
      </w:pPr>
      <w:r>
        <w:t>Buts</w:t>
      </w:r>
      <w:r w:rsidRPr="00CC79D3">
        <w:t xml:space="preserve"> de cette première rencontre</w:t>
      </w:r>
      <w:r>
        <w:t> :</w:t>
      </w:r>
    </w:p>
    <w:p w14:paraId="3A28FBC0" w14:textId="4538ACFE" w:rsidR="00EF4D53" w:rsidRPr="00CC79D3" w:rsidRDefault="00EF4D53" w:rsidP="005F4C87">
      <w:pPr>
        <w:pStyle w:val="puce"/>
      </w:pPr>
      <w:r>
        <w:t>faire connaissance : en principe le groupe se connaît déjà mais peut-être y a-t-il des nouvelles personnes, l’animateur /-</w:t>
      </w:r>
      <w:proofErr w:type="spellStart"/>
      <w:r>
        <w:t>trice</w:t>
      </w:r>
      <w:proofErr w:type="spellEnd"/>
      <w:r w:rsidR="00C16CCF">
        <w:t xml:space="preserve"> aussi est</w:t>
      </w:r>
      <w:r>
        <w:t xml:space="preserve"> peut-être nouveau /-elle. </w:t>
      </w:r>
    </w:p>
    <w:p w14:paraId="5AA04154" w14:textId="3CF59049" w:rsidR="00EF4D53" w:rsidRPr="00EF4D53" w:rsidRDefault="00EF4D53" w:rsidP="005F4C87">
      <w:pPr>
        <w:pStyle w:val="puce"/>
        <w:rPr>
          <w:rStyle w:val="aucunretraitCar"/>
          <w:rFonts w:cs="Arial"/>
        </w:rPr>
      </w:pPr>
      <w:r>
        <w:rPr>
          <w:rStyle w:val="aucunretraitCar"/>
        </w:rPr>
        <w:t>rappeler</w:t>
      </w:r>
      <w:r w:rsidRPr="00750805">
        <w:rPr>
          <w:rStyle w:val="aucunretraitCar"/>
        </w:rPr>
        <w:t xml:space="preserve"> les règles de vie</w:t>
      </w:r>
      <w:r>
        <w:rPr>
          <w:rStyle w:val="aucunretraitCar"/>
        </w:rPr>
        <w:t xml:space="preserve"> (cf. illustrations dans le classeur)</w:t>
      </w:r>
    </w:p>
    <w:p w14:paraId="3111B453" w14:textId="4105EBB1" w:rsidR="00EF4D53" w:rsidRPr="00EF4D53" w:rsidRDefault="00EF4D53" w:rsidP="005F4C87">
      <w:pPr>
        <w:pStyle w:val="puce"/>
        <w:rPr>
          <w:rStyle w:val="aucunretraitCar"/>
          <w:rFonts w:cs="Arial"/>
        </w:rPr>
      </w:pPr>
      <w:r w:rsidRPr="00750805">
        <w:rPr>
          <w:rStyle w:val="aucunretraitCar"/>
        </w:rPr>
        <w:t>distribuer le matériel</w:t>
      </w:r>
    </w:p>
    <w:p w14:paraId="122C2827" w14:textId="7494B4FF" w:rsidR="00CE28C3" w:rsidRPr="00EF4D53" w:rsidRDefault="00EF4D53" w:rsidP="005F4C87">
      <w:pPr>
        <w:pStyle w:val="puce"/>
        <w:rPr>
          <w:rStyle w:val="aucunretraitCar"/>
          <w:rFonts w:cs="Arial"/>
        </w:rPr>
      </w:pPr>
      <w:r>
        <w:rPr>
          <w:rStyle w:val="aucunretraitCar"/>
        </w:rPr>
        <w:t xml:space="preserve">se souvenir de l’ensemble des récits vus en 3H par un petit jeu </w:t>
      </w:r>
      <w:r w:rsidR="00C16CCF">
        <w:rPr>
          <w:rStyle w:val="aucunretraitCar"/>
        </w:rPr>
        <w:t>du Memory</w:t>
      </w:r>
    </w:p>
    <w:p w14:paraId="0F3F9DCF" w14:textId="31940FFB" w:rsidR="00EF4D53" w:rsidRPr="00BF5AF0" w:rsidRDefault="00EF4D53" w:rsidP="005F4C87">
      <w:pPr>
        <w:pStyle w:val="Titres123"/>
      </w:pPr>
      <w:r>
        <w:t>F</w:t>
      </w:r>
      <w:r w:rsidRPr="00BF5AF0">
        <w:t>aire connaissance</w:t>
      </w:r>
      <w:r w:rsidR="00661EF3">
        <w:t xml:space="preserve"> (</w:t>
      </w:r>
      <w:r w:rsidR="00C16CCF">
        <w:t>env. 20</w:t>
      </w:r>
      <w:r w:rsidR="00661EF3">
        <w:t xml:space="preserve"> min.)</w:t>
      </w:r>
    </w:p>
    <w:p w14:paraId="59DD44B0" w14:textId="5CE7F407" w:rsidR="00EF4D53" w:rsidRDefault="00FE0C52" w:rsidP="005F4C87">
      <w:pPr>
        <w:pStyle w:val="puce"/>
      </w:pPr>
      <w:r>
        <w:t>C</w:t>
      </w:r>
      <w:r w:rsidR="00EF4D53">
        <w:t xml:space="preserve">haque enfant est invité à se dessiner </w:t>
      </w:r>
      <w:r>
        <w:t>en entier de manière</w:t>
      </w:r>
      <w:r w:rsidR="00EF4D53">
        <w:t xml:space="preserve"> qu’on puisse l’identifier. Il essaie</w:t>
      </w:r>
      <w:r>
        <w:t xml:space="preserve"> de trouver des particularités qui permettent de le reconnaître. Un vêtement qu’il porte souvent, sa coiffure, la couleur de ses yeux, …</w:t>
      </w:r>
    </w:p>
    <w:p w14:paraId="6E9E75F0" w14:textId="09EE208B" w:rsidR="00FE0C52" w:rsidRDefault="00FE0C52" w:rsidP="005F4C87">
      <w:pPr>
        <w:pStyle w:val="puce"/>
      </w:pPr>
      <w:r>
        <w:t xml:space="preserve">Pour avoir une unité dans les dimensions, il est utile de prévoir un papier de la grandeur souhaitée et demander aux enfants que leur dessin remplisse toute la hauteur. </w:t>
      </w:r>
    </w:p>
    <w:p w14:paraId="084276A1" w14:textId="056835D5" w:rsidR="00FE0C52" w:rsidRDefault="00FE0C52" w:rsidP="005F4C87">
      <w:pPr>
        <w:pStyle w:val="puce"/>
      </w:pPr>
      <w:r>
        <w:t>Chacun découpe un peu loin du bord le contour de son dessin. Cela permettra ensuite de les rassembler comme sur une photo de classe.</w:t>
      </w:r>
    </w:p>
    <w:p w14:paraId="5882EA29" w14:textId="0F6326DA" w:rsidR="00FE0C52" w:rsidRDefault="00FE0C52" w:rsidP="005F4C87">
      <w:pPr>
        <w:pStyle w:val="puce"/>
      </w:pPr>
      <w:r>
        <w:t xml:space="preserve">Chacun se présente en montrant son dessin et vient le disposer sur une grande feuille. Lorsque la disposition est définitive, passer au collage (cela peut se faire par l’adulte après la rencontre). </w:t>
      </w:r>
    </w:p>
    <w:p w14:paraId="174601D8" w14:textId="671F35B4" w:rsidR="005F4C87" w:rsidRPr="00750805" w:rsidRDefault="00661EF3" w:rsidP="005F4C87">
      <w:pPr>
        <w:pStyle w:val="puce"/>
      </w:pPr>
      <w:r>
        <w:t>Lors de la prochaine rencontre, l’animateur/-</w:t>
      </w:r>
      <w:proofErr w:type="spellStart"/>
      <w:r>
        <w:t>trice</w:t>
      </w:r>
      <w:proofErr w:type="spellEnd"/>
      <w:r>
        <w:t xml:space="preserve"> pourra offrir aux enfants la « photo de classe » photocopiée au format A5 qui sera alors collée sur la première page du dossier, dans le cadre prévu pour représenter le groupe. </w:t>
      </w:r>
    </w:p>
    <w:p w14:paraId="18A0EDDB" w14:textId="7ECA95AF" w:rsidR="00EF4D53" w:rsidRDefault="00D85D4C" w:rsidP="005F4C87">
      <w:pPr>
        <w:pStyle w:val="Titres123"/>
      </w:pPr>
      <w:r>
        <w:t>Memory</w:t>
      </w:r>
      <w:r w:rsidR="00661EF3">
        <w:t xml:space="preserve"> à partir des cartes prières de 3H</w:t>
      </w:r>
      <w:r w:rsidR="00C16CCF">
        <w:t xml:space="preserve"> (env. </w:t>
      </w:r>
      <w:r w:rsidR="00B12B37">
        <w:t>15</w:t>
      </w:r>
      <w:r w:rsidR="00C16CCF">
        <w:t xml:space="preserve"> min.)</w:t>
      </w:r>
    </w:p>
    <w:p w14:paraId="55422ABF" w14:textId="129E12F9" w:rsidR="00CE28C3" w:rsidRDefault="00CE28C3" w:rsidP="005F4C87">
      <w:pPr>
        <w:pStyle w:val="aucunretrait"/>
        <w:numPr>
          <w:ilvl w:val="0"/>
          <w:numId w:val="0"/>
        </w:numPr>
      </w:pPr>
      <w:r>
        <w:t xml:space="preserve">Pour fixer la mémoire des récits vus en 3H, ce petit jeu permet : </w:t>
      </w:r>
    </w:p>
    <w:p w14:paraId="30098F33" w14:textId="402F36DE" w:rsidR="00CE28C3" w:rsidRDefault="00571D36" w:rsidP="005F4C87">
      <w:pPr>
        <w:pStyle w:val="aucunretrait"/>
      </w:pPr>
      <w:r>
        <w:t>d</w:t>
      </w:r>
      <w:r w:rsidR="005F4C87">
        <w:t>e</w:t>
      </w:r>
      <w:r w:rsidR="00CE28C3">
        <w:t xml:space="preserve"> reconnaître les images des cartes prières de 3H</w:t>
      </w:r>
      <w:r w:rsidR="005F4C87">
        <w:t xml:space="preserve"> (reproduites en plus petit, sous forme de vignettes)</w:t>
      </w:r>
      <w:r w:rsidR="00CE28C3">
        <w:t xml:space="preserve"> et de se souvenir des histoires</w:t>
      </w:r>
      <w:r w:rsidR="005F4C87">
        <w:t>.</w:t>
      </w:r>
    </w:p>
    <w:p w14:paraId="74649127" w14:textId="0627C5CD" w:rsidR="00CE28C3" w:rsidRDefault="00571D36" w:rsidP="005F4C87">
      <w:pPr>
        <w:pStyle w:val="aucunretrait"/>
      </w:pPr>
      <w:r>
        <w:t>d</w:t>
      </w:r>
      <w:r w:rsidR="005F4C87">
        <w:t>e</w:t>
      </w:r>
      <w:r w:rsidR="00CE28C3">
        <w:t xml:space="preserve"> compléter une carte du pays de Jésus qui pourra être conservée et exposée tout au long de l’année, afin de ne pas oublier. </w:t>
      </w:r>
      <w:r w:rsidR="009846D3">
        <w:t xml:space="preserve">Il est possible de la compléter ensuite avec les images de 4H. </w:t>
      </w:r>
    </w:p>
    <w:p w14:paraId="71374CF5" w14:textId="467FF7CE" w:rsidR="005F4C87" w:rsidRDefault="005F4C87" w:rsidP="005F4C87">
      <w:pPr>
        <w:pStyle w:val="aucunretrait"/>
        <w:numPr>
          <w:ilvl w:val="0"/>
          <w:numId w:val="0"/>
        </w:numPr>
      </w:pPr>
      <w:r>
        <w:t xml:space="preserve">Le jeu : </w:t>
      </w:r>
    </w:p>
    <w:p w14:paraId="418B8299" w14:textId="10688A7F" w:rsidR="00CE28C3" w:rsidRPr="00CE28C3" w:rsidRDefault="005C642A" w:rsidP="005F4C87">
      <w:pPr>
        <w:pStyle w:val="puce"/>
        <w:rPr>
          <w:i/>
          <w:iCs/>
        </w:rPr>
      </w:pPr>
      <w:r>
        <w:t>Les paires de vignettes sont mélangées puis disposées du côté retourné.</w:t>
      </w:r>
    </w:p>
    <w:p w14:paraId="4661B8C3" w14:textId="298D0846" w:rsidR="009846D3" w:rsidRPr="009846D3" w:rsidRDefault="00661EF3" w:rsidP="009846D3">
      <w:pPr>
        <w:pStyle w:val="puce"/>
        <w:rPr>
          <w:i/>
          <w:iCs/>
        </w:rPr>
      </w:pPr>
      <w:r>
        <w:t xml:space="preserve">A tour de rôle, les enfants retournent deux vignettes. Si c’est une paire (deux images identiques) le joueur peut raconter le récit globalement (ce dont il se souvient) et l’une des deux images est placée sur la carte du pays de Jésus, à l’endroit où le récit a eu lieu. </w:t>
      </w:r>
      <w:r w:rsidR="00D85D4C">
        <w:t>(Les enfants ne savent pas toujours où le récit a eu lieu, l’adulte apporte son aide.</w:t>
      </w:r>
      <w:r w:rsidR="00C16CCF">
        <w:t>)</w:t>
      </w:r>
      <w:r w:rsidR="00D85D4C">
        <w:t xml:space="preserve"> </w:t>
      </w:r>
      <w:r>
        <w:t xml:space="preserve">Le joueur peut garder l’autre vignette. </w:t>
      </w:r>
    </w:p>
    <w:p w14:paraId="144139AE" w14:textId="2E85D379" w:rsidR="00D85D4C" w:rsidRPr="00D85D4C" w:rsidRDefault="00D85D4C" w:rsidP="005F4C87">
      <w:pPr>
        <w:pStyle w:val="Titres123"/>
      </w:pPr>
      <w:r>
        <w:lastRenderedPageBreak/>
        <w:t>Temps de prière</w:t>
      </w:r>
      <w:r w:rsidR="00C16CCF">
        <w:t xml:space="preserve"> (5-6 min.)</w:t>
      </w:r>
    </w:p>
    <w:p w14:paraId="3CE6C905" w14:textId="4FB75262" w:rsidR="00D85D4C" w:rsidRPr="00BF5AF0" w:rsidRDefault="00D85D4C" w:rsidP="00D85D4C">
      <w:pPr>
        <w:pStyle w:val="Retrait2ital"/>
      </w:pPr>
      <w:r>
        <w:t>Merci Jésus pour notre groupe de caté.</w:t>
      </w:r>
    </w:p>
    <w:p w14:paraId="23557365" w14:textId="4E568851" w:rsidR="00EF4D53" w:rsidRDefault="00250623" w:rsidP="00250623">
      <w:pPr>
        <w:pStyle w:val="Retrait2ital"/>
      </w:pPr>
      <w:r>
        <w:t xml:space="preserve">L’année passée, </w:t>
      </w:r>
      <w:r w:rsidR="00D85D4C">
        <w:t xml:space="preserve">nous avons </w:t>
      </w:r>
      <w:r>
        <w:t xml:space="preserve">cheminé ensemble, </w:t>
      </w:r>
      <w:r w:rsidR="00D85D4C">
        <w:t>avec toi</w:t>
      </w:r>
      <w:r>
        <w:t>,</w:t>
      </w:r>
      <w:r w:rsidR="00D85D4C">
        <w:t xml:space="preserve"> en écoutant les histoires de la Bible qui nous parlent de toi. </w:t>
      </w:r>
    </w:p>
    <w:p w14:paraId="2038A244" w14:textId="4C20960A" w:rsidR="00EF4D53" w:rsidRDefault="00D85D4C" w:rsidP="00D85D4C">
      <w:pPr>
        <w:pStyle w:val="Retrait2ital"/>
      </w:pPr>
      <w:r>
        <w:t xml:space="preserve">Accompagne-nous cette année encore, apprends-nous à écouter et à prier tous ensemble. </w:t>
      </w:r>
      <w:r w:rsidR="00EF4D53" w:rsidRPr="00BF5AF0">
        <w:t>Amen</w:t>
      </w:r>
    </w:p>
    <w:p w14:paraId="692173EC" w14:textId="77777777" w:rsidR="00D85D4C" w:rsidRDefault="00D85D4C" w:rsidP="00EF4D53">
      <w:pPr>
        <w:pStyle w:val="Retrait2ital"/>
      </w:pPr>
    </w:p>
    <w:p w14:paraId="31C9933C" w14:textId="335C1BB9" w:rsidR="00D85D4C" w:rsidRPr="005F4C87" w:rsidRDefault="00D85D4C" w:rsidP="005F4C87">
      <w:pPr>
        <w:pStyle w:val="Retrait2ital"/>
        <w:rPr>
          <w:i w:val="0"/>
          <w:iCs/>
        </w:rPr>
      </w:pPr>
      <w:r>
        <w:rPr>
          <w:i w:val="0"/>
          <w:iCs/>
        </w:rPr>
        <w:t>Chanter un chant de 3H que les enfants ont bien aimé et dont ils se souviennent.</w:t>
      </w:r>
    </w:p>
    <w:p w14:paraId="20C8333B" w14:textId="77777777" w:rsidR="00EF4D53" w:rsidRPr="00213567" w:rsidRDefault="00EF4D53" w:rsidP="00EF4D53">
      <w:pPr>
        <w:spacing w:line="276" w:lineRule="auto"/>
        <w:jc w:val="both"/>
        <w:rPr>
          <w:rFonts w:ascii="Arial" w:hAnsi="Arial" w:cs="Arial"/>
          <w:b/>
          <w:bCs/>
          <w:sz w:val="2"/>
        </w:rPr>
      </w:pPr>
    </w:p>
    <w:p w14:paraId="3B6220E5" w14:textId="53F275EC" w:rsidR="00EF4D53" w:rsidRDefault="00661EF3" w:rsidP="005F4C87">
      <w:pPr>
        <w:pStyle w:val="Titres123"/>
      </w:pPr>
      <w:r>
        <w:t>R</w:t>
      </w:r>
      <w:r w:rsidR="00EF4D53" w:rsidRPr="00CC79D3">
        <w:t>ègles de vie</w:t>
      </w:r>
      <w:r>
        <w:t xml:space="preserve"> et dossiers </w:t>
      </w:r>
      <w:r w:rsidR="00C16CCF">
        <w:t xml:space="preserve">(5 min) </w:t>
      </w:r>
    </w:p>
    <w:p w14:paraId="217C1999" w14:textId="2973E857" w:rsidR="003F23A9" w:rsidRDefault="003F23A9" w:rsidP="003F23A9">
      <w:pPr>
        <w:pStyle w:val="aucunretrait"/>
        <w:numPr>
          <w:ilvl w:val="0"/>
          <w:numId w:val="0"/>
        </w:numPr>
      </w:pPr>
      <w:r>
        <w:t>(Possibilité de reporter à la prochaine rencontre)</w:t>
      </w:r>
    </w:p>
    <w:p w14:paraId="2427E83D" w14:textId="4B8C8811" w:rsidR="00661EF3" w:rsidRDefault="00D85D4C" w:rsidP="005F4C87">
      <w:pPr>
        <w:pStyle w:val="aucunretrait"/>
      </w:pPr>
      <w:r>
        <w:t>Les enfants reçoivent leur dossier et inscrivent leur prénom</w:t>
      </w:r>
    </w:p>
    <w:p w14:paraId="446E0B45" w14:textId="51220470" w:rsidR="00D85D4C" w:rsidRDefault="00D85D4C" w:rsidP="005F4C87">
      <w:pPr>
        <w:pStyle w:val="aucunretrait"/>
      </w:pPr>
      <w:r>
        <w:t>Les règles de vie sont rappelées (Cf. les 4 images du classeur)</w:t>
      </w:r>
    </w:p>
    <w:p w14:paraId="79AB1D92" w14:textId="643C1982" w:rsidR="00EA6A2D" w:rsidRPr="00EF4D53" w:rsidRDefault="00EA6A2D">
      <w:pPr>
        <w:rPr>
          <w:lang w:val="fr-CH"/>
        </w:rPr>
      </w:pPr>
    </w:p>
    <w:sectPr w:rsidR="00EA6A2D" w:rsidRPr="00EF4D53" w:rsidSect="00CE2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7CA48C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82519740" o:spid="_x0000_i1025" type="#_x0000_t75" style="width:11.25pt;height:11.25pt;visibility:visible;mso-wrap-style:square">
            <v:imagedata r:id="rId1" o:title=""/>
          </v:shape>
        </w:pict>
      </mc:Choice>
      <mc:Fallback>
        <w:drawing>
          <wp:inline distT="0" distB="0" distL="0" distR="0" wp14:anchorId="6DB72FE5" wp14:editId="27B54F1E">
            <wp:extent cx="142875" cy="142875"/>
            <wp:effectExtent l="0" t="0" r="0" b="0"/>
            <wp:docPr id="1682519740" name="Image 1682519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63C53B4"/>
    <w:multiLevelType w:val="hybridMultilevel"/>
    <w:tmpl w:val="83B8A876"/>
    <w:lvl w:ilvl="0" w:tplc="2D1CD306">
      <w:start w:val="1"/>
      <w:numFmt w:val="bullet"/>
      <w:lvlText w:val=""/>
      <w:lvlPicBulletId w:val="0"/>
      <w:lvlJc w:val="left"/>
      <w:pPr>
        <w:ind w:left="1080" w:hanging="360"/>
      </w:pPr>
      <w:rPr>
        <w:rFonts w:ascii="Symbol" w:hAnsi="Symbol" w:hint="default"/>
        <w:color w:val="auto"/>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 w15:restartNumberingAfterBreak="0">
    <w:nsid w:val="064A0243"/>
    <w:multiLevelType w:val="hybridMultilevel"/>
    <w:tmpl w:val="F36E4FE0"/>
    <w:lvl w:ilvl="0" w:tplc="100C0007">
      <w:start w:val="1"/>
      <w:numFmt w:val="bullet"/>
      <w:lvlText w:val=""/>
      <w:lvlPicBulletId w:val="0"/>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8531A3B"/>
    <w:multiLevelType w:val="hybridMultilevel"/>
    <w:tmpl w:val="4810DBE8"/>
    <w:lvl w:ilvl="0" w:tplc="12C0985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1593B24"/>
    <w:multiLevelType w:val="hybridMultilevel"/>
    <w:tmpl w:val="030AEEDA"/>
    <w:lvl w:ilvl="0" w:tplc="10063886">
      <w:start w:val="1"/>
      <w:numFmt w:val="bullet"/>
      <w:pStyle w:val="aucunretrai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4" w15:restartNumberingAfterBreak="0">
    <w:nsid w:val="18465A11"/>
    <w:multiLevelType w:val="hybridMultilevel"/>
    <w:tmpl w:val="76FC473E"/>
    <w:lvl w:ilvl="0" w:tplc="A57E838C">
      <w:start w:val="1"/>
      <w:numFmt w:val="bullet"/>
      <w:lvlText w:val=""/>
      <w:lvlPicBulletId w:val="0"/>
      <w:lvlJc w:val="left"/>
      <w:pPr>
        <w:ind w:left="1069" w:hanging="360"/>
      </w:pPr>
      <w:rPr>
        <w:rFonts w:ascii="Symbol" w:hAnsi="Symbol"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5" w15:restartNumberingAfterBreak="0">
    <w:nsid w:val="1CA525B5"/>
    <w:multiLevelType w:val="hybridMultilevel"/>
    <w:tmpl w:val="5FB8B02A"/>
    <w:lvl w:ilvl="0" w:tplc="BC12B078">
      <w:start w:val="1"/>
      <w:numFmt w:val="bullet"/>
      <w:lvlText w:val=""/>
      <w:lvlJc w:val="left"/>
      <w:pPr>
        <w:ind w:left="1069" w:hanging="360"/>
      </w:pPr>
      <w:rPr>
        <w:rFonts w:ascii="Symbol" w:hAnsi="Symbol"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6" w15:restartNumberingAfterBreak="0">
    <w:nsid w:val="2D141987"/>
    <w:multiLevelType w:val="hybridMultilevel"/>
    <w:tmpl w:val="F91890EA"/>
    <w:lvl w:ilvl="0" w:tplc="F4C81CA8">
      <w:start w:val="1"/>
      <w:numFmt w:val="decimal"/>
      <w:lvlText w:val="%1.1.1.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E48456F"/>
    <w:multiLevelType w:val="hybridMultilevel"/>
    <w:tmpl w:val="E83E371A"/>
    <w:lvl w:ilvl="0" w:tplc="615EE990">
      <w:start w:val="1"/>
      <w:numFmt w:val="decimal"/>
      <w:lvlText w:val="%1."/>
      <w:lvlJc w:val="left"/>
      <w:pPr>
        <w:tabs>
          <w:tab w:val="num" w:pos="360"/>
        </w:tabs>
        <w:ind w:left="360" w:hanging="360"/>
      </w:pPr>
      <w:rPr>
        <w:color w:val="0070C0"/>
      </w:rPr>
    </w:lvl>
    <w:lvl w:ilvl="1" w:tplc="0019040C">
      <w:start w:val="1"/>
      <w:numFmt w:val="lowerLetter"/>
      <w:lvlText w:val="%2."/>
      <w:lvlJc w:val="left"/>
      <w:pPr>
        <w:tabs>
          <w:tab w:val="num" w:pos="1080"/>
        </w:tabs>
        <w:ind w:left="1080" w:hanging="360"/>
      </w:pPr>
    </w:lvl>
    <w:lvl w:ilvl="2" w:tplc="001B040C" w:tentative="1">
      <w:start w:val="1"/>
      <w:numFmt w:val="lowerRoman"/>
      <w:lvlText w:val="%3."/>
      <w:lvlJc w:val="right"/>
      <w:pPr>
        <w:tabs>
          <w:tab w:val="num" w:pos="1800"/>
        </w:tabs>
        <w:ind w:left="1800" w:hanging="180"/>
      </w:pPr>
    </w:lvl>
    <w:lvl w:ilvl="3" w:tplc="000F040C" w:tentative="1">
      <w:start w:val="1"/>
      <w:numFmt w:val="decimal"/>
      <w:lvlText w:val="%4."/>
      <w:lvlJc w:val="left"/>
      <w:pPr>
        <w:tabs>
          <w:tab w:val="num" w:pos="2520"/>
        </w:tabs>
        <w:ind w:left="2520" w:hanging="360"/>
      </w:pPr>
    </w:lvl>
    <w:lvl w:ilvl="4" w:tplc="0019040C" w:tentative="1">
      <w:start w:val="1"/>
      <w:numFmt w:val="lowerLetter"/>
      <w:lvlText w:val="%5."/>
      <w:lvlJc w:val="left"/>
      <w:pPr>
        <w:tabs>
          <w:tab w:val="num" w:pos="3240"/>
        </w:tabs>
        <w:ind w:left="3240" w:hanging="360"/>
      </w:pPr>
    </w:lvl>
    <w:lvl w:ilvl="5" w:tplc="001B040C" w:tentative="1">
      <w:start w:val="1"/>
      <w:numFmt w:val="lowerRoman"/>
      <w:lvlText w:val="%6."/>
      <w:lvlJc w:val="right"/>
      <w:pPr>
        <w:tabs>
          <w:tab w:val="num" w:pos="3960"/>
        </w:tabs>
        <w:ind w:left="3960" w:hanging="180"/>
      </w:pPr>
    </w:lvl>
    <w:lvl w:ilvl="6" w:tplc="000F040C" w:tentative="1">
      <w:start w:val="1"/>
      <w:numFmt w:val="decimal"/>
      <w:lvlText w:val="%7."/>
      <w:lvlJc w:val="left"/>
      <w:pPr>
        <w:tabs>
          <w:tab w:val="num" w:pos="4680"/>
        </w:tabs>
        <w:ind w:left="4680" w:hanging="360"/>
      </w:pPr>
    </w:lvl>
    <w:lvl w:ilvl="7" w:tplc="0019040C" w:tentative="1">
      <w:start w:val="1"/>
      <w:numFmt w:val="lowerLetter"/>
      <w:lvlText w:val="%8."/>
      <w:lvlJc w:val="left"/>
      <w:pPr>
        <w:tabs>
          <w:tab w:val="num" w:pos="5400"/>
        </w:tabs>
        <w:ind w:left="5400" w:hanging="360"/>
      </w:pPr>
    </w:lvl>
    <w:lvl w:ilvl="8" w:tplc="001B040C" w:tentative="1">
      <w:start w:val="1"/>
      <w:numFmt w:val="lowerRoman"/>
      <w:lvlText w:val="%9."/>
      <w:lvlJc w:val="right"/>
      <w:pPr>
        <w:tabs>
          <w:tab w:val="num" w:pos="6120"/>
        </w:tabs>
        <w:ind w:left="6120" w:hanging="180"/>
      </w:pPr>
    </w:lvl>
  </w:abstractNum>
  <w:abstractNum w:abstractNumId="8" w15:restartNumberingAfterBreak="0">
    <w:nsid w:val="3FD0405D"/>
    <w:multiLevelType w:val="multilevel"/>
    <w:tmpl w:val="D098F428"/>
    <w:lvl w:ilvl="0">
      <w:start w:val="1"/>
      <w:numFmt w:val="decimal"/>
      <w:pStyle w:val="Titre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F9F6821"/>
    <w:multiLevelType w:val="hybridMultilevel"/>
    <w:tmpl w:val="E9E6A7D2"/>
    <w:lvl w:ilvl="0" w:tplc="919A28CA">
      <w:start w:val="1"/>
      <w:numFmt w:val="bullet"/>
      <w:pStyle w:val="puce"/>
      <w:lvlText w:val=""/>
      <w:lvlPicBulletId w:val="0"/>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103648060">
    <w:abstractNumId w:val="6"/>
  </w:num>
  <w:num w:numId="2" w16cid:durableId="775245970">
    <w:abstractNumId w:val="8"/>
  </w:num>
  <w:num w:numId="3" w16cid:durableId="249393286">
    <w:abstractNumId w:val="7"/>
  </w:num>
  <w:num w:numId="4" w16cid:durableId="848180267">
    <w:abstractNumId w:val="7"/>
    <w:lvlOverride w:ilvl="0">
      <w:startOverride w:val="1"/>
    </w:lvlOverride>
  </w:num>
  <w:num w:numId="5" w16cid:durableId="1192113638">
    <w:abstractNumId w:val="9"/>
  </w:num>
  <w:num w:numId="6" w16cid:durableId="1553148673">
    <w:abstractNumId w:val="2"/>
  </w:num>
  <w:num w:numId="7" w16cid:durableId="1471422">
    <w:abstractNumId w:val="0"/>
  </w:num>
  <w:num w:numId="8" w16cid:durableId="808011520">
    <w:abstractNumId w:val="5"/>
  </w:num>
  <w:num w:numId="9" w16cid:durableId="873424799">
    <w:abstractNumId w:val="4"/>
  </w:num>
  <w:num w:numId="10" w16cid:durableId="842621598">
    <w:abstractNumId w:val="1"/>
  </w:num>
  <w:num w:numId="11" w16cid:durableId="1922716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53"/>
    <w:rsid w:val="00156AD3"/>
    <w:rsid w:val="00250623"/>
    <w:rsid w:val="003D0A8B"/>
    <w:rsid w:val="003F23A9"/>
    <w:rsid w:val="00432F5E"/>
    <w:rsid w:val="00571D36"/>
    <w:rsid w:val="005C642A"/>
    <w:rsid w:val="005F4C87"/>
    <w:rsid w:val="00661EF3"/>
    <w:rsid w:val="00796E62"/>
    <w:rsid w:val="00933F3A"/>
    <w:rsid w:val="009762EC"/>
    <w:rsid w:val="009846D3"/>
    <w:rsid w:val="00B12B37"/>
    <w:rsid w:val="00C16CCF"/>
    <w:rsid w:val="00CE28C3"/>
    <w:rsid w:val="00D85D4C"/>
    <w:rsid w:val="00EA6A2D"/>
    <w:rsid w:val="00EF4D53"/>
    <w:rsid w:val="00FE0C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C4F6"/>
  <w15:chartTrackingRefBased/>
  <w15:docId w15:val="{9EA6F463-C411-4C1D-ADD0-37BB02EC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4D53"/>
    <w:pPr>
      <w:spacing w:after="0" w:line="240" w:lineRule="auto"/>
    </w:pPr>
    <w:rPr>
      <w:rFonts w:ascii="Times New Roman" w:eastAsia="Times New Roman" w:hAnsi="Times New Roman" w:cs="Times New Roman"/>
      <w:kern w:val="0"/>
      <w:szCs w:val="24"/>
      <w:lang w:val="fr-FR" w:eastAsia="fr-FR"/>
      <w14:ligatures w14:val="none"/>
    </w:rPr>
  </w:style>
  <w:style w:type="paragraph" w:styleId="Titre1">
    <w:name w:val="heading 1"/>
    <w:basedOn w:val="Normal"/>
    <w:next w:val="Normal"/>
    <w:link w:val="Titre1Car"/>
    <w:uiPriority w:val="9"/>
    <w:qFormat/>
    <w:rsid w:val="00EF4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F4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F4D5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156AD3"/>
    <w:pPr>
      <w:keepNext/>
      <w:keepLines/>
      <w:numPr>
        <w:numId w:val="2"/>
      </w:numPr>
      <w:spacing w:before="160" w:after="120" w:line="360" w:lineRule="auto"/>
      <w:ind w:hanging="360"/>
      <w:jc w:val="both"/>
      <w:outlineLvl w:val="3"/>
    </w:pPr>
    <w:rPr>
      <w:rFonts w:ascii="Arial" w:eastAsiaTheme="majorEastAsia" w:hAnsi="Arial" w:cstheme="majorBidi"/>
      <w:i/>
      <w:color w:val="0B769F" w:themeColor="accent4" w:themeShade="BF"/>
      <w:sz w:val="26"/>
    </w:rPr>
  </w:style>
  <w:style w:type="paragraph" w:styleId="Titre5">
    <w:name w:val="heading 5"/>
    <w:basedOn w:val="Normal"/>
    <w:next w:val="Normal"/>
    <w:link w:val="Titre5Car"/>
    <w:uiPriority w:val="9"/>
    <w:semiHidden/>
    <w:unhideWhenUsed/>
    <w:qFormat/>
    <w:rsid w:val="00EF4D5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F4D5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F4D5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F4D5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F4D5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156AD3"/>
    <w:rPr>
      <w:rFonts w:ascii="Arial" w:eastAsiaTheme="majorEastAsia" w:hAnsi="Arial" w:cstheme="majorBidi"/>
      <w:i/>
      <w:color w:val="0B769F" w:themeColor="accent4" w:themeShade="BF"/>
      <w:sz w:val="26"/>
    </w:rPr>
  </w:style>
  <w:style w:type="character" w:customStyle="1" w:styleId="Titre1Car">
    <w:name w:val="Titre 1 Car"/>
    <w:basedOn w:val="Policepardfaut"/>
    <w:link w:val="Titre1"/>
    <w:uiPriority w:val="9"/>
    <w:rsid w:val="00EF4D5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F4D5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F4D53"/>
    <w:rPr>
      <w:rFonts w:eastAsiaTheme="majorEastAsia" w:cstheme="majorBidi"/>
      <w:color w:val="0F4761" w:themeColor="accent1" w:themeShade="BF"/>
      <w:sz w:val="28"/>
      <w:szCs w:val="28"/>
    </w:rPr>
  </w:style>
  <w:style w:type="character" w:customStyle="1" w:styleId="Titre5Car">
    <w:name w:val="Titre 5 Car"/>
    <w:basedOn w:val="Policepardfaut"/>
    <w:link w:val="Titre5"/>
    <w:uiPriority w:val="9"/>
    <w:semiHidden/>
    <w:rsid w:val="00EF4D5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F4D5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F4D5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F4D5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F4D53"/>
    <w:rPr>
      <w:rFonts w:eastAsiaTheme="majorEastAsia" w:cstheme="majorBidi"/>
      <w:color w:val="272727" w:themeColor="text1" w:themeTint="D8"/>
    </w:rPr>
  </w:style>
  <w:style w:type="paragraph" w:styleId="Titre">
    <w:name w:val="Title"/>
    <w:basedOn w:val="Normal"/>
    <w:next w:val="Normal"/>
    <w:link w:val="TitreCar"/>
    <w:uiPriority w:val="10"/>
    <w:qFormat/>
    <w:rsid w:val="00EF4D5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F4D5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F4D5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F4D5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F4D53"/>
    <w:pPr>
      <w:spacing w:before="160"/>
      <w:jc w:val="center"/>
    </w:pPr>
    <w:rPr>
      <w:i/>
      <w:iCs/>
      <w:color w:val="404040" w:themeColor="text1" w:themeTint="BF"/>
    </w:rPr>
  </w:style>
  <w:style w:type="character" w:customStyle="1" w:styleId="CitationCar">
    <w:name w:val="Citation Car"/>
    <w:basedOn w:val="Policepardfaut"/>
    <w:link w:val="Citation"/>
    <w:uiPriority w:val="29"/>
    <w:rsid w:val="00EF4D53"/>
    <w:rPr>
      <w:i/>
      <w:iCs/>
      <w:color w:val="404040" w:themeColor="text1" w:themeTint="BF"/>
    </w:rPr>
  </w:style>
  <w:style w:type="paragraph" w:styleId="Paragraphedeliste">
    <w:name w:val="List Paragraph"/>
    <w:basedOn w:val="Normal"/>
    <w:uiPriority w:val="34"/>
    <w:qFormat/>
    <w:rsid w:val="00EF4D53"/>
    <w:pPr>
      <w:ind w:left="720"/>
      <w:contextualSpacing/>
    </w:pPr>
  </w:style>
  <w:style w:type="character" w:styleId="Accentuationintense">
    <w:name w:val="Intense Emphasis"/>
    <w:basedOn w:val="Policepardfaut"/>
    <w:uiPriority w:val="21"/>
    <w:qFormat/>
    <w:rsid w:val="00EF4D53"/>
    <w:rPr>
      <w:i/>
      <w:iCs/>
      <w:color w:val="0F4761" w:themeColor="accent1" w:themeShade="BF"/>
    </w:rPr>
  </w:style>
  <w:style w:type="paragraph" w:styleId="Citationintense">
    <w:name w:val="Intense Quote"/>
    <w:basedOn w:val="Normal"/>
    <w:next w:val="Normal"/>
    <w:link w:val="CitationintenseCar"/>
    <w:uiPriority w:val="30"/>
    <w:qFormat/>
    <w:rsid w:val="00EF4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F4D53"/>
    <w:rPr>
      <w:i/>
      <w:iCs/>
      <w:color w:val="0F4761" w:themeColor="accent1" w:themeShade="BF"/>
    </w:rPr>
  </w:style>
  <w:style w:type="character" w:styleId="Rfrenceintense">
    <w:name w:val="Intense Reference"/>
    <w:basedOn w:val="Policepardfaut"/>
    <w:uiPriority w:val="32"/>
    <w:qFormat/>
    <w:rsid w:val="00EF4D53"/>
    <w:rPr>
      <w:b/>
      <w:bCs/>
      <w:smallCaps/>
      <w:color w:val="0F4761" w:themeColor="accent1" w:themeShade="BF"/>
      <w:spacing w:val="5"/>
    </w:rPr>
  </w:style>
  <w:style w:type="paragraph" w:customStyle="1" w:styleId="TitreR">
    <w:name w:val="Titre R"/>
    <w:basedOn w:val="Normal"/>
    <w:link w:val="TitreRCar"/>
    <w:autoRedefine/>
    <w:qFormat/>
    <w:rsid w:val="005F4C87"/>
    <w:pPr>
      <w:spacing w:after="600"/>
    </w:pPr>
    <w:rPr>
      <w:rFonts w:ascii="Arial" w:hAnsi="Arial" w:cs="Arial"/>
      <w:b/>
      <w:bCs/>
      <w:color w:val="0070C0"/>
      <w:sz w:val="36"/>
      <w:szCs w:val="28"/>
    </w:rPr>
  </w:style>
  <w:style w:type="character" w:customStyle="1" w:styleId="TitreRCar">
    <w:name w:val="Titre R Car"/>
    <w:link w:val="TitreR"/>
    <w:rsid w:val="005F4C87"/>
    <w:rPr>
      <w:rFonts w:ascii="Arial" w:eastAsia="Times New Roman" w:hAnsi="Arial" w:cs="Arial"/>
      <w:b/>
      <w:bCs/>
      <w:color w:val="0070C0"/>
      <w:kern w:val="0"/>
      <w:sz w:val="36"/>
      <w:szCs w:val="28"/>
      <w:lang w:val="fr-FR" w:eastAsia="fr-FR"/>
      <w14:ligatures w14:val="none"/>
    </w:rPr>
  </w:style>
  <w:style w:type="paragraph" w:customStyle="1" w:styleId="Titres123">
    <w:name w:val="Titres 1 2 3"/>
    <w:basedOn w:val="Normal"/>
    <w:link w:val="Titres123Char"/>
    <w:autoRedefine/>
    <w:qFormat/>
    <w:rsid w:val="005F4C87"/>
    <w:pPr>
      <w:widowControl w:val="0"/>
      <w:suppressAutoHyphens/>
      <w:spacing w:before="360" w:after="240" w:line="269" w:lineRule="auto"/>
      <w:jc w:val="both"/>
    </w:pPr>
    <w:rPr>
      <w:rFonts w:ascii="Arial" w:hAnsi="Arial"/>
      <w:b/>
      <w:bCs/>
      <w:color w:val="0070C0"/>
      <w:sz w:val="26"/>
    </w:rPr>
  </w:style>
  <w:style w:type="character" w:customStyle="1" w:styleId="Titres123Char">
    <w:name w:val="Titres 1 2 3 Char"/>
    <w:link w:val="Titres123"/>
    <w:rsid w:val="005F4C87"/>
    <w:rPr>
      <w:rFonts w:ascii="Arial" w:eastAsia="Times New Roman" w:hAnsi="Arial" w:cs="Times New Roman"/>
      <w:b/>
      <w:bCs/>
      <w:color w:val="0070C0"/>
      <w:kern w:val="0"/>
      <w:sz w:val="26"/>
      <w:szCs w:val="24"/>
      <w:lang w:val="fr-FR" w:eastAsia="fr-FR"/>
      <w14:ligatures w14:val="none"/>
    </w:rPr>
  </w:style>
  <w:style w:type="paragraph" w:customStyle="1" w:styleId="puce">
    <w:name w:val="puce"/>
    <w:basedOn w:val="Normal"/>
    <w:link w:val="puceCar"/>
    <w:autoRedefine/>
    <w:qFormat/>
    <w:rsid w:val="005F4C87"/>
    <w:pPr>
      <w:numPr>
        <w:numId w:val="5"/>
      </w:numPr>
      <w:spacing w:before="120" w:after="120" w:line="276" w:lineRule="auto"/>
      <w:jc w:val="both"/>
    </w:pPr>
    <w:rPr>
      <w:rFonts w:ascii="Arial" w:eastAsia="SimSun" w:hAnsi="Arial" w:cs="Mangal"/>
      <w:kern w:val="1"/>
      <w:lang w:val="fr-CH" w:eastAsia="hi-IN" w:bidi="hi-IN"/>
    </w:rPr>
  </w:style>
  <w:style w:type="character" w:customStyle="1" w:styleId="puceCar">
    <w:name w:val="puce Car"/>
    <w:link w:val="puce"/>
    <w:rsid w:val="005F4C87"/>
    <w:rPr>
      <w:rFonts w:ascii="Arial" w:eastAsia="SimSun" w:hAnsi="Arial" w:cs="Mangal"/>
      <w:kern w:val="1"/>
      <w:szCs w:val="24"/>
      <w:lang w:eastAsia="hi-IN" w:bidi="hi-IN"/>
      <w14:ligatures w14:val="none"/>
    </w:rPr>
  </w:style>
  <w:style w:type="paragraph" w:customStyle="1" w:styleId="aucunretrait">
    <w:name w:val="aucun retrait"/>
    <w:basedOn w:val="Normal"/>
    <w:link w:val="aucunretraitCar"/>
    <w:autoRedefine/>
    <w:qFormat/>
    <w:rsid w:val="005F4C87"/>
    <w:pPr>
      <w:widowControl w:val="0"/>
      <w:numPr>
        <w:numId w:val="11"/>
      </w:numPr>
      <w:suppressAutoHyphens/>
      <w:spacing w:before="120" w:line="288" w:lineRule="auto"/>
      <w:jc w:val="both"/>
    </w:pPr>
    <w:rPr>
      <w:rFonts w:ascii="Arial" w:eastAsia="SimSun" w:hAnsi="Arial" w:cs="Calibri"/>
      <w:bCs/>
      <w:kern w:val="1"/>
    </w:rPr>
  </w:style>
  <w:style w:type="character" w:customStyle="1" w:styleId="aucunretraitCar">
    <w:name w:val="aucun retrait Car"/>
    <w:link w:val="aucunretrait"/>
    <w:rsid w:val="005F4C87"/>
    <w:rPr>
      <w:rFonts w:ascii="Arial" w:eastAsia="SimSun" w:hAnsi="Arial" w:cs="Calibri"/>
      <w:bCs/>
      <w:kern w:val="1"/>
      <w:szCs w:val="24"/>
      <w:lang w:val="fr-FR" w:eastAsia="fr-FR"/>
      <w14:ligatures w14:val="none"/>
    </w:rPr>
  </w:style>
  <w:style w:type="paragraph" w:customStyle="1" w:styleId="retrait1">
    <w:name w:val="retrait1"/>
    <w:basedOn w:val="Normal"/>
    <w:link w:val="retrait1Car"/>
    <w:autoRedefine/>
    <w:qFormat/>
    <w:rsid w:val="00EF4D53"/>
    <w:pPr>
      <w:widowControl w:val="0"/>
      <w:suppressAutoHyphens/>
      <w:spacing w:before="120" w:after="120" w:line="288" w:lineRule="auto"/>
      <w:ind w:left="360"/>
      <w:jc w:val="both"/>
    </w:pPr>
    <w:rPr>
      <w:rFonts w:ascii="Arial" w:eastAsia="SimSun" w:hAnsi="Arial" w:cs="Calibri"/>
      <w:bCs/>
      <w:kern w:val="1"/>
    </w:rPr>
  </w:style>
  <w:style w:type="character" w:customStyle="1" w:styleId="retrait1Car">
    <w:name w:val="retrait1 Car"/>
    <w:link w:val="retrait1"/>
    <w:rsid w:val="00EF4D53"/>
    <w:rPr>
      <w:rFonts w:ascii="Arial" w:eastAsia="SimSun" w:hAnsi="Arial" w:cs="Calibri"/>
      <w:bCs/>
      <w:kern w:val="1"/>
      <w:szCs w:val="24"/>
      <w:lang w:val="fr-FR" w:eastAsia="fr-FR"/>
      <w14:ligatures w14:val="none"/>
    </w:rPr>
  </w:style>
  <w:style w:type="character" w:customStyle="1" w:styleId="retrait2Car">
    <w:name w:val="retrait2 Car"/>
    <w:link w:val="retrait2"/>
    <w:locked/>
    <w:rsid w:val="00EF4D53"/>
    <w:rPr>
      <w:rFonts w:ascii="Arial" w:eastAsia="SimSun" w:hAnsi="Arial" w:cs="Mangal"/>
      <w:szCs w:val="21"/>
      <w:lang w:eastAsia="hi-IN" w:bidi="hi-IN"/>
    </w:rPr>
  </w:style>
  <w:style w:type="paragraph" w:customStyle="1" w:styleId="retrait2">
    <w:name w:val="retrait2"/>
    <w:basedOn w:val="Paragraphedeliste"/>
    <w:link w:val="retrait2Car"/>
    <w:autoRedefine/>
    <w:qFormat/>
    <w:rsid w:val="00EF4D53"/>
    <w:pPr>
      <w:spacing w:before="120" w:after="120" w:line="276" w:lineRule="auto"/>
      <w:ind w:left="709"/>
      <w:jc w:val="both"/>
    </w:pPr>
    <w:rPr>
      <w:rFonts w:ascii="Arial" w:eastAsia="SimSun" w:hAnsi="Arial" w:cs="Mangal"/>
      <w:szCs w:val="21"/>
      <w:lang w:eastAsia="hi-IN" w:bidi="hi-IN"/>
    </w:rPr>
  </w:style>
  <w:style w:type="paragraph" w:customStyle="1" w:styleId="Retrait2ital">
    <w:name w:val="Retrait 2 ital"/>
    <w:basedOn w:val="retrait2"/>
    <w:link w:val="Retrait2italCar"/>
    <w:autoRedefine/>
    <w:qFormat/>
    <w:rsid w:val="00EF4D53"/>
    <w:rPr>
      <w:i/>
    </w:rPr>
  </w:style>
  <w:style w:type="character" w:customStyle="1" w:styleId="Retrait2italCar">
    <w:name w:val="Retrait 2 ital Car"/>
    <w:basedOn w:val="retrait2Car"/>
    <w:link w:val="Retrait2ital"/>
    <w:rsid w:val="00EF4D53"/>
    <w:rPr>
      <w:rFonts w:ascii="Arial" w:eastAsia="SimSun" w:hAnsi="Arial" w:cs="Mangal"/>
      <w:i/>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2441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Jeanmonod</dc:creator>
  <cp:keywords/>
  <dc:description/>
  <cp:lastModifiedBy>Rachel Jeanmonod</cp:lastModifiedBy>
  <cp:revision>5</cp:revision>
  <dcterms:created xsi:type="dcterms:W3CDTF">2024-08-13T07:26:00Z</dcterms:created>
  <dcterms:modified xsi:type="dcterms:W3CDTF">2024-08-13T10:52:00Z</dcterms:modified>
</cp:coreProperties>
</file>